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Veterinary patient admission and discharge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admit and discharge every patient safely, with informed consent and clear instructions.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patient admitted for surgery, procedures or hospital care.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Vet nurse or receptionist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Admits the patient, checks consent and gives discharge instructions.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Explains the procedure and risks, and writes the discharge instructions.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the patient and the owner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Confirm the patient’s identity, the procedure, the owner’s contact number and any fasting instructions.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Get consent and an estimate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Go through the consent form and estimate with the owner, and get their signature.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The owner must understand the risks. Ask the vet to speak with them if they have questions.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Identify the patient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Fit an ID collar with the patient’s name and number, and record any belongings.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the owner informed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Call the owner after the procedure and when the patient is ready to go home.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Discharge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Give written instructions on care, medications, feeding, wound care and warning signs, and check the owner understands.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Book the follow-up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Book the recheck or suture removal before they leave.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signed consent and estimate.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discharge instructions given.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Surgical safety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www.wikidoc.ai/templates/veterinary/admission-and-discharge-procedure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patient admission and discharge procedure</dc:title>
  <dc:creator>Wikidoc</dc:creator>
  <dc:description>A free veterinary patient admission and discharge procedure: consent, estimates, identification, belongings, discharge instructions and follow-up. PDF.</dc:description>
  <cp:lastModifiedBy>Un-named</cp:lastModifiedBy>
  <cp:revision>1</cp:revision>
  <dcterms:created xsi:type="dcterms:W3CDTF">2026-11-03T03:27:16.089Z</dcterms:created>
  <dcterms:modified xsi:type="dcterms:W3CDTF">2026-11-03T03:27:16.089Z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