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Gym emergency response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staff respond to medical emergencies and evacuations quickly, in clear roles.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staff member and contractor on shift, in every area of the gym.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responder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The first trained staff member to arrive; gives first aid and CPR.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Second staff member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Calls emergency services and fetches the AED and first aid kit.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Duty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Takes charge, clears the area and meets the ambulance.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Automated external defibrillator (AED)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First aid kit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for danger and the person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Stop nearby equipment, check the area is safe and check whether the person responds and breathes normally.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Call for help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Shout for help. The second staff member calls emergency services and brings the AED.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Start CPR and use the AED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they don’t respond or breathe normally, start CPR at once and use the AED as soon as it arrives, following its prompts.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wait for the ambulance to start CPR.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Clear the area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duty manager keeps members back and sends someone to meet the ambulance.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Evacuate if needed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For a fire or alarm, stop classes, clear every area including change rooms and the sauna, and go to the assembly point.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and debrief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Complete an incident report, restock the kit, and talk with staff about what happened.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incident report.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monthly AED and first aid kit check.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Drill records and staff CPR certificates.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www.wikidoc.ai/templates/fitness/emergency-response-procedure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emergency response procedure</dc:title>
  <dc:creator>Wikidoc</dc:creator>
  <dc:description>A free gym emergency response procedure: medical emergencies, cardiac arrest and the AED, fire evacuation, staff roles and drills for fitness centres. PDF.</dc:description>
  <cp:lastModifiedBy>Un-named</cp:lastModifiedBy>
  <cp:revision>1</cp:revision>
  <dcterms:created xsi:type="dcterms:W3CDTF">2026-11-03T03:27:15.487Z</dcterms:created>
  <dcterms:modified xsi:type="dcterms:W3CDTF">2026-11-03T03:27:15.487Z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