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Dental new patient intake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new patient’s details, medical history and consent are complete before treatment, and kept up to date at each visit.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new patient, and every returning patient at each check-up.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Books the patient, sends and checks forms, and explains fees and privacy.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Dentist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Reviews the medical history and gets consent before treatment.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Take the booking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patient’s name, contact details, the reason for the visit and any pain or urgency.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Send the forms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the registration, medical history and privacy forms to complete before the visit.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forms on arrival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every question is answered, and ask about anything left blank, such as medications or allergies.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Explain fees and privacy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Explain how fees and payment work, and how the practice uses and protects their information.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Review the history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dentist reviews the history with the patient before any treatment, and flags allergies and conditions in the record.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Ask especially about blood thinners, heart conditions, allergies, pregnancy and bisphosphonates, which can change treatment.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consent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Explain the proposed treatment, its risks and costs, and record the patient’s consent.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Update the history each visit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returning patients at every visit whether their health or medications have changed.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Signed registration, medical history and privacy forms.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consent record for each treatment.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Medical emergency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www.wikidoc.ai/templates/dental/new-patient-intake-procedure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new patient intake procedure</dc:title>
  <dc:creator>Wikidoc</dc:creator>
  <dc:description>A free dental new patient intake procedure: booking, forms, medical history, consent, privacy, the first appointment and updating records at each visit. PDF.</dc:description>
  <cp:lastModifiedBy>Un-named</cp:lastModifiedBy>
  <cp:revision>1</cp:revision>
  <dcterms:created xsi:type="dcterms:W3CDTF">2026-11-03T03:27:15.391Z</dcterms:created>
  <dcterms:modified xsi:type="dcterms:W3CDTF">2026-11-03T03:27:15.391Z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