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New accountant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qualifications and professional body membership, as the role requires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them sign the confidentiality and independence declarations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email, the practice management system and the document system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Give access to client files only as their role needs.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access to the accounting and tax software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partners, their manager and their buddy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client list and service lines they’ll work 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time recording, budgets and how jobs are billed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data security, phishing and how to report a breach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Week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firm’s workpaper template and file naming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workpaper review procedure and the self-review checklist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month-end close checklist and bank feeds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request information from clients and chase records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them a first job with a clear budget and a reviewer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Month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review notes on their first jobs with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their training plan and continuing education needs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www.wikidoc.ai/templates/accounting/new-staff-onboarding-checklist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accountant onboarding checklist</dc:title>
  <dc:creator>Wikidoc</dc:creator>
  <dc:description>A free onboarding checklist for new accountants and bookkeepers: access and confidentiality, practice systems, workpaper standards and a first job. PDF and CSV.</dc:description>
  <cp:lastModifiedBy>Un-named</cp:lastModifiedBy>
  <cp:revision>1</cp:revision>
  <dcterms:created xsi:type="dcterms:W3CDTF">2026-10-08T23:04:36.978Z</dcterms:created>
  <dcterms:modified xsi:type="dcterms:W3CDTF">2026-10-08T23:04:36.978Z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